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201"/>
        <w:gridCol w:w="1407"/>
        <w:gridCol w:w="1343"/>
        <w:gridCol w:w="1472"/>
        <w:gridCol w:w="2224"/>
      </w:tblGrid>
      <w:tr w:rsidR="00174AF6" w:rsidRPr="002960B5" w:rsidTr="00174AF6">
        <w:trPr>
          <w:trHeight w:val="2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Объем,м3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 xml:space="preserve">Размер контейнера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both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Грузоподъемность отходов, тонны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 xml:space="preserve">Стоимость руб./м3, в </w:t>
            </w:r>
            <w:proofErr w:type="spellStart"/>
            <w:r w:rsidRPr="00FA6D2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FA6D2F">
              <w:rPr>
                <w:color w:val="000000"/>
                <w:sz w:val="22"/>
                <w:szCs w:val="22"/>
              </w:rPr>
              <w:t xml:space="preserve"> НДС по ставке 5%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 xml:space="preserve">Стоимость руб./ вывоза одного контейнера, в </w:t>
            </w:r>
            <w:proofErr w:type="spellStart"/>
            <w:r w:rsidRPr="00FA6D2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FA6D2F">
              <w:rPr>
                <w:color w:val="000000"/>
                <w:sz w:val="22"/>
                <w:szCs w:val="22"/>
              </w:rPr>
              <w:t xml:space="preserve"> НДС по ставке 5%</w:t>
            </w:r>
          </w:p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Арендная плата за пользование контейнером, в случае отсутствия менее 2-х раз заявок в течение месяца, руб./</w:t>
            </w:r>
            <w:r w:rsidRPr="00FA6D2F">
              <w:rPr>
                <w:sz w:val="22"/>
                <w:szCs w:val="22"/>
              </w:rPr>
              <w:t xml:space="preserve"> </w:t>
            </w:r>
            <w:r w:rsidRPr="00FA6D2F">
              <w:rPr>
                <w:color w:val="000000"/>
                <w:sz w:val="22"/>
                <w:szCs w:val="22"/>
              </w:rPr>
              <w:t>Арендная плата,</w:t>
            </w:r>
          </w:p>
          <w:p w:rsidR="00174AF6" w:rsidRPr="00FA6D2F" w:rsidRDefault="00174AF6" w:rsidP="003125DE">
            <w:pPr>
              <w:jc w:val="center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 xml:space="preserve">в случае нахождения бункера – накопителя под загрузкой у Заказчика более 14 дней, руб. в  </w:t>
            </w:r>
            <w:proofErr w:type="spellStart"/>
            <w:r w:rsidRPr="00FA6D2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FA6D2F">
              <w:rPr>
                <w:color w:val="000000"/>
                <w:sz w:val="22"/>
                <w:szCs w:val="22"/>
              </w:rPr>
              <w:t xml:space="preserve"> НДС по ставке 5%</w:t>
            </w:r>
          </w:p>
        </w:tc>
      </w:tr>
      <w:tr w:rsidR="00174AF6" w:rsidRPr="002960B5" w:rsidTr="00174AF6">
        <w:trPr>
          <w:trHeight w:val="3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3140*2200*1300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8 400,00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3 150,00</w:t>
            </w:r>
          </w:p>
        </w:tc>
      </w:tr>
      <w:tr w:rsidR="00174AF6" w:rsidRPr="002960B5" w:rsidTr="00174AF6">
        <w:trPr>
          <w:trHeight w:val="3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3500*2300*1750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</w:t>
            </w:r>
            <w:r w:rsidRPr="00FA6D2F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</w:t>
            </w:r>
            <w:r w:rsidRPr="00FA6D2F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3 800,00</w:t>
            </w:r>
          </w:p>
        </w:tc>
      </w:tr>
      <w:tr w:rsidR="00174AF6" w:rsidRPr="002960B5" w:rsidTr="00174AF6">
        <w:trPr>
          <w:trHeight w:val="3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4850*2400*1440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174AF6" w:rsidRPr="002960B5" w:rsidTr="00174AF6">
        <w:trPr>
          <w:trHeight w:val="3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6000*2400*1440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174AF6" w:rsidRPr="002960B5" w:rsidTr="00174AF6">
        <w:trPr>
          <w:trHeight w:val="3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6000*2400*2170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  <w:r w:rsidRPr="00FA6D2F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174AF6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 xml:space="preserve">18 </w:t>
            </w:r>
            <w:r>
              <w:rPr>
                <w:color w:val="000000"/>
                <w:sz w:val="22"/>
                <w:szCs w:val="22"/>
              </w:rPr>
              <w:t>900</w:t>
            </w:r>
            <w:r w:rsidRPr="00FA6D2F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FA6D2F" w:rsidRDefault="00174AF6" w:rsidP="003125DE">
            <w:pPr>
              <w:jc w:val="right"/>
              <w:rPr>
                <w:color w:val="000000"/>
                <w:sz w:val="22"/>
                <w:szCs w:val="22"/>
              </w:rPr>
            </w:pPr>
            <w:r w:rsidRPr="00FA6D2F">
              <w:rPr>
                <w:color w:val="000000"/>
                <w:sz w:val="22"/>
                <w:szCs w:val="22"/>
              </w:rPr>
              <w:t>6 000,00</w:t>
            </w:r>
          </w:p>
        </w:tc>
      </w:tr>
    </w:tbl>
    <w:p w:rsidR="00174AF6" w:rsidRDefault="00174AF6" w:rsidP="00174AF6">
      <w:pPr>
        <w:pStyle w:val="a3"/>
        <w:ind w:firstLine="708"/>
        <w:jc w:val="both"/>
        <w:rPr>
          <w:rFonts w:ascii="Times New Roman" w:hAnsi="Times New Roman"/>
          <w:color w:val="000000"/>
        </w:rPr>
      </w:pPr>
    </w:p>
    <w:p w:rsidR="008E6F5A" w:rsidRDefault="008E6F5A"/>
    <w:p w:rsidR="00174AF6" w:rsidRDefault="00174AF6" w:rsidP="00174AF6">
      <w:pPr>
        <w:jc w:val="center"/>
        <w:rPr>
          <w:sz w:val="32"/>
          <w:szCs w:val="32"/>
        </w:rPr>
      </w:pPr>
      <w:r>
        <w:rPr>
          <w:sz w:val="32"/>
          <w:szCs w:val="32"/>
        </w:rPr>
        <w:t>Стоимость услуг</w:t>
      </w:r>
      <w:r w:rsidRPr="00174AF6">
        <w:rPr>
          <w:sz w:val="32"/>
          <w:szCs w:val="32"/>
        </w:rPr>
        <w:t xml:space="preserve"> по транспортированию отходов не от</w:t>
      </w:r>
      <w:r>
        <w:rPr>
          <w:sz w:val="32"/>
          <w:szCs w:val="32"/>
        </w:rPr>
        <w:t>несенные к твердым коммунальным.</w:t>
      </w:r>
    </w:p>
    <w:p w:rsidR="00174AF6" w:rsidRDefault="00174AF6" w:rsidP="00174AF6">
      <w:pPr>
        <w:jc w:val="center"/>
        <w:rPr>
          <w:sz w:val="32"/>
          <w:szCs w:val="32"/>
        </w:rPr>
      </w:pPr>
    </w:p>
    <w:p w:rsidR="00174AF6" w:rsidRDefault="00174AF6" w:rsidP="00174AF6">
      <w:pPr>
        <w:jc w:val="center"/>
        <w:rPr>
          <w:sz w:val="32"/>
          <w:szCs w:val="32"/>
        </w:rPr>
      </w:pPr>
    </w:p>
    <w:p w:rsidR="00174AF6" w:rsidRDefault="00174AF6" w:rsidP="00174AF6">
      <w:pPr>
        <w:jc w:val="center"/>
        <w:rPr>
          <w:sz w:val="32"/>
          <w:szCs w:val="32"/>
        </w:rPr>
      </w:pPr>
    </w:p>
    <w:p w:rsidR="00174AF6" w:rsidRPr="00174AF6" w:rsidRDefault="00174AF6" w:rsidP="00174AF6">
      <w:pPr>
        <w:jc w:val="center"/>
        <w:rPr>
          <w:sz w:val="32"/>
          <w:szCs w:val="32"/>
        </w:rPr>
      </w:pPr>
      <w:r>
        <w:rPr>
          <w:sz w:val="32"/>
          <w:szCs w:val="32"/>
        </w:rPr>
        <w:t>В стоимость</w:t>
      </w:r>
      <w:bookmarkStart w:id="0" w:name="_GoBack"/>
      <w:bookmarkEnd w:id="0"/>
      <w:r>
        <w:rPr>
          <w:sz w:val="32"/>
          <w:szCs w:val="32"/>
        </w:rPr>
        <w:t xml:space="preserve"> услуг входит размещение отходов на Полигон.</w:t>
      </w:r>
    </w:p>
    <w:sectPr w:rsidR="00174AF6" w:rsidRPr="00174AF6" w:rsidSect="0017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F6"/>
    <w:rsid w:val="00174AF6"/>
    <w:rsid w:val="008E6F5A"/>
    <w:rsid w:val="00F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2C18"/>
  <w15:chartTrackingRefBased/>
  <w15:docId w15:val="{4CDFD285-9F82-4B3B-A0F8-46392810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A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1</cp:revision>
  <cp:lastPrinted>2025-07-22T12:17:00Z</cp:lastPrinted>
  <dcterms:created xsi:type="dcterms:W3CDTF">2025-07-22T12:08:00Z</dcterms:created>
  <dcterms:modified xsi:type="dcterms:W3CDTF">2025-07-22T12:35:00Z</dcterms:modified>
</cp:coreProperties>
</file>